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C3" w:rsidRPr="007002CD" w:rsidRDefault="005F05C3" w:rsidP="005F05C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C3" w:rsidRPr="007002CD" w:rsidRDefault="005F05C3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5F05C3" w:rsidRDefault="005F05C3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5F05C3" w:rsidRPr="007002CD" w:rsidRDefault="005F05C3" w:rsidP="005F05C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E7308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5F05C3" w:rsidRDefault="005F05C3" w:rsidP="005F05C3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27.03.2019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1F7F7D">
        <w:rPr>
          <w:rFonts w:ascii="Times New Roman" w:hAnsi="Times New Roman"/>
          <w:b/>
          <w:sz w:val="24"/>
        </w:rPr>
        <w:t>Биртяевского</w:t>
      </w:r>
      <w:r w:rsidR="00A83A72">
        <w:rPr>
          <w:rFonts w:ascii="Times New Roman" w:hAnsi="Times New Roman"/>
          <w:b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5F05C3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F5FC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F5FC5">
        <w:rPr>
          <w:rFonts w:ascii="Times New Roman" w:hAnsi="Times New Roman"/>
          <w:sz w:val="24"/>
        </w:rPr>
        <w:t>Устав муни</w:t>
      </w:r>
      <w:r w:rsidR="00B42F25" w:rsidRPr="00BF5FC5">
        <w:rPr>
          <w:rFonts w:ascii="Times New Roman" w:hAnsi="Times New Roman"/>
          <w:sz w:val="24"/>
        </w:rPr>
        <w:t xml:space="preserve">ципального образования </w:t>
      </w:r>
      <w:r w:rsidR="001F7F7D" w:rsidRPr="00BF5FC5">
        <w:rPr>
          <w:rFonts w:ascii="Times New Roman" w:hAnsi="Times New Roman"/>
          <w:sz w:val="24"/>
        </w:rPr>
        <w:t>Биртяевское</w:t>
      </w:r>
      <w:r w:rsidR="00B42F25" w:rsidRPr="00BF5FC5">
        <w:rPr>
          <w:rFonts w:ascii="Times New Roman" w:hAnsi="Times New Roman"/>
          <w:sz w:val="24"/>
        </w:rPr>
        <w:t xml:space="preserve"> сельское</w:t>
      </w:r>
      <w:r w:rsidRPr="00BF5FC5">
        <w:rPr>
          <w:rFonts w:ascii="Times New Roman" w:hAnsi="Times New Roman"/>
          <w:sz w:val="24"/>
        </w:rPr>
        <w:t xml:space="preserve"> поселение</w:t>
      </w:r>
      <w:r w:rsidR="0060702C" w:rsidRPr="00BF5FC5">
        <w:rPr>
          <w:rFonts w:ascii="Times New Roman" w:hAnsi="Times New Roman"/>
          <w:sz w:val="24"/>
        </w:rPr>
        <w:t>,</w:t>
      </w:r>
      <w:r w:rsidRPr="00BF5FC5">
        <w:rPr>
          <w:rFonts w:ascii="Times New Roman" w:hAnsi="Times New Roman"/>
          <w:sz w:val="24"/>
        </w:rPr>
        <w:t xml:space="preserve"> утвержденный решением </w:t>
      </w:r>
      <w:r w:rsidR="001F7F7D" w:rsidRPr="00BF5FC5">
        <w:rPr>
          <w:rFonts w:ascii="Times New Roman" w:hAnsi="Times New Roman"/>
          <w:sz w:val="24"/>
        </w:rPr>
        <w:t>Биртяевской</w:t>
      </w:r>
      <w:r w:rsidR="00E83B25" w:rsidRPr="00BF5FC5">
        <w:rPr>
          <w:rFonts w:ascii="Times New Roman" w:hAnsi="Times New Roman"/>
          <w:sz w:val="24"/>
        </w:rPr>
        <w:t xml:space="preserve"> </w:t>
      </w:r>
      <w:r w:rsidR="00B42F25" w:rsidRPr="00BF5FC5">
        <w:rPr>
          <w:rFonts w:ascii="Times New Roman" w:hAnsi="Times New Roman"/>
          <w:sz w:val="24"/>
        </w:rPr>
        <w:t>сельской</w:t>
      </w:r>
      <w:r w:rsidRPr="00BF5FC5">
        <w:rPr>
          <w:rFonts w:ascii="Times New Roman" w:hAnsi="Times New Roman"/>
          <w:sz w:val="24"/>
        </w:rPr>
        <w:t xml:space="preserve"> Думы от</w:t>
      </w:r>
      <w:r w:rsidR="00E1182A" w:rsidRPr="00BF5FC5">
        <w:rPr>
          <w:rFonts w:ascii="Times New Roman" w:hAnsi="Times New Roman"/>
          <w:sz w:val="24"/>
        </w:rPr>
        <w:t xml:space="preserve"> </w:t>
      </w:r>
      <w:r w:rsidR="002B6B96" w:rsidRPr="00BF5FC5">
        <w:rPr>
          <w:rFonts w:ascii="Times New Roman" w:hAnsi="Times New Roman"/>
          <w:sz w:val="24"/>
        </w:rPr>
        <w:t>09.</w:t>
      </w:r>
      <w:r w:rsidR="005C6F14" w:rsidRPr="00BF5FC5">
        <w:rPr>
          <w:rFonts w:ascii="Times New Roman" w:hAnsi="Times New Roman"/>
          <w:sz w:val="24"/>
        </w:rPr>
        <w:t>11.2009</w:t>
      </w:r>
      <w:r w:rsidR="00BF5FC5" w:rsidRPr="00BF5FC5">
        <w:rPr>
          <w:rFonts w:ascii="Times New Roman" w:hAnsi="Times New Roman"/>
          <w:sz w:val="24"/>
        </w:rPr>
        <w:t>г.</w:t>
      </w:r>
      <w:r w:rsidR="00E1182A" w:rsidRPr="00BF5FC5">
        <w:rPr>
          <w:rFonts w:ascii="Times New Roman" w:hAnsi="Times New Roman"/>
          <w:sz w:val="24"/>
        </w:rPr>
        <w:t xml:space="preserve"> №</w:t>
      </w:r>
      <w:r w:rsidR="005C6F14" w:rsidRPr="00BF5FC5">
        <w:rPr>
          <w:rFonts w:ascii="Times New Roman" w:hAnsi="Times New Roman"/>
          <w:sz w:val="24"/>
        </w:rPr>
        <w:t>102</w:t>
      </w:r>
      <w:r w:rsidR="002B6B96" w:rsidRPr="00BF5FC5">
        <w:rPr>
          <w:rFonts w:ascii="Times New Roman" w:hAnsi="Times New Roman"/>
          <w:sz w:val="24"/>
        </w:rPr>
        <w:t>.</w:t>
      </w:r>
    </w:p>
    <w:p w:rsidR="00B42F25" w:rsidRPr="00BF5FC5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BF5FC5">
        <w:rPr>
          <w:rFonts w:ascii="Times New Roman" w:hAnsi="Times New Roman"/>
          <w:sz w:val="24"/>
        </w:rPr>
        <w:t xml:space="preserve"> </w:t>
      </w:r>
      <w:r w:rsidR="00426F8F" w:rsidRPr="00BF5FC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BF5FC5">
        <w:rPr>
          <w:rFonts w:ascii="Times New Roman" w:hAnsi="Times New Roman"/>
          <w:sz w:val="24"/>
        </w:rPr>
        <w:t>иц</w:t>
      </w:r>
      <w:r w:rsidR="00794D59" w:rsidRPr="00BF5FC5">
        <w:rPr>
          <w:rFonts w:ascii="Times New Roman" w:hAnsi="Times New Roman"/>
          <w:sz w:val="24"/>
        </w:rPr>
        <w:t xml:space="preserve">ипальном образовании </w:t>
      </w:r>
      <w:r w:rsidR="001F7F7D" w:rsidRPr="00BF5FC5">
        <w:rPr>
          <w:rFonts w:ascii="Times New Roman" w:hAnsi="Times New Roman"/>
          <w:sz w:val="24"/>
        </w:rPr>
        <w:t>Биртяевское</w:t>
      </w:r>
      <w:r w:rsidR="00B42F25" w:rsidRPr="00BF5FC5">
        <w:rPr>
          <w:rFonts w:ascii="Times New Roman" w:hAnsi="Times New Roman"/>
          <w:sz w:val="24"/>
        </w:rPr>
        <w:t xml:space="preserve"> сель</w:t>
      </w:r>
      <w:r w:rsidR="00FA4AE0" w:rsidRPr="00BF5FC5">
        <w:rPr>
          <w:rFonts w:ascii="Times New Roman" w:hAnsi="Times New Roman"/>
          <w:sz w:val="24"/>
        </w:rPr>
        <w:t>ское поселение, утверждённое</w:t>
      </w:r>
      <w:r w:rsidR="00794D59" w:rsidRPr="00BF5FC5">
        <w:rPr>
          <w:rFonts w:ascii="Times New Roman" w:hAnsi="Times New Roman"/>
          <w:sz w:val="24"/>
        </w:rPr>
        <w:t xml:space="preserve"> решением </w:t>
      </w:r>
      <w:r w:rsidR="001F7F7D" w:rsidRPr="00BF5FC5">
        <w:rPr>
          <w:rFonts w:ascii="Times New Roman" w:hAnsi="Times New Roman"/>
          <w:sz w:val="24"/>
        </w:rPr>
        <w:t>Биртяевской</w:t>
      </w:r>
      <w:r w:rsidR="00B42F25" w:rsidRPr="00BF5FC5">
        <w:rPr>
          <w:rFonts w:ascii="Times New Roman" w:hAnsi="Times New Roman"/>
          <w:sz w:val="24"/>
        </w:rPr>
        <w:t xml:space="preserve">  сельск</w:t>
      </w:r>
      <w:r w:rsidR="00426F8F" w:rsidRPr="00BF5FC5">
        <w:rPr>
          <w:rFonts w:ascii="Times New Roman" w:hAnsi="Times New Roman"/>
          <w:sz w:val="24"/>
        </w:rPr>
        <w:t>ой Думы от</w:t>
      </w:r>
      <w:r w:rsidR="00E14240" w:rsidRPr="00BF5FC5">
        <w:rPr>
          <w:rFonts w:ascii="Times New Roman" w:hAnsi="Times New Roman"/>
          <w:sz w:val="24"/>
        </w:rPr>
        <w:t xml:space="preserve"> </w:t>
      </w:r>
      <w:r w:rsidR="005C6F14" w:rsidRPr="00BF5FC5">
        <w:rPr>
          <w:rFonts w:ascii="Times New Roman" w:hAnsi="Times New Roman"/>
          <w:sz w:val="24"/>
        </w:rPr>
        <w:t>01.11.2011г</w:t>
      </w:r>
      <w:r w:rsidR="000B7038" w:rsidRPr="00BF5FC5">
        <w:rPr>
          <w:rFonts w:ascii="Times New Roman" w:hAnsi="Times New Roman"/>
          <w:sz w:val="24"/>
        </w:rPr>
        <w:t>. №</w:t>
      </w:r>
      <w:r w:rsidR="005C6F14" w:rsidRPr="00BF5FC5">
        <w:rPr>
          <w:rFonts w:ascii="Times New Roman" w:hAnsi="Times New Roman"/>
          <w:sz w:val="24"/>
        </w:rPr>
        <w:t>191</w:t>
      </w:r>
      <w:r w:rsidR="000B7038" w:rsidRPr="00BF5FC5">
        <w:rPr>
          <w:rFonts w:ascii="Times New Roman" w:hAnsi="Times New Roman"/>
          <w:sz w:val="24"/>
        </w:rPr>
        <w:t xml:space="preserve"> с изменениями и дополнениями</w:t>
      </w:r>
      <w:r w:rsidR="005F05C3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1F7F7D">
        <w:rPr>
          <w:rFonts w:ascii="Times New Roman" w:hAnsi="Times New Roman"/>
          <w:sz w:val="24"/>
        </w:rPr>
        <w:t>Биртяевское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5F05C3" w:rsidRDefault="005F05C3" w:rsidP="005F05C3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5F05C3" w:rsidRPr="003056C9" w:rsidRDefault="005F05C3" w:rsidP="005F05C3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5F05C3">
        <w:rPr>
          <w:rFonts w:ascii="Times New Roman" w:hAnsi="Times New Roman"/>
          <w:color w:val="000000" w:themeColor="text1"/>
          <w:sz w:val="24"/>
        </w:rPr>
        <w:t>20.03.2019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 xml:space="preserve">, что </w:t>
      </w:r>
      <w:r w:rsidR="00913D44">
        <w:rPr>
          <w:rFonts w:ascii="Times New Roman" w:hAnsi="Times New Roman"/>
          <w:sz w:val="24"/>
        </w:rPr>
        <w:t xml:space="preserve"> </w:t>
      </w:r>
      <w:r w:rsidR="005544DC" w:rsidRPr="006242CC">
        <w:rPr>
          <w:rFonts w:ascii="Times New Roman" w:hAnsi="Times New Roman"/>
          <w:sz w:val="24"/>
        </w:rPr>
        <w:t>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Бюджет </w:t>
      </w:r>
      <w:r w:rsidR="001F7F7D">
        <w:rPr>
          <w:rFonts w:ascii="Times New Roman" w:hAnsi="Times New Roman"/>
          <w:sz w:val="24"/>
        </w:rPr>
        <w:t xml:space="preserve"> Биртяевского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5F05C3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1F7F7D">
        <w:rPr>
          <w:rFonts w:ascii="Times New Roman" w:hAnsi="Times New Roman"/>
          <w:color w:val="000000" w:themeColor="text1"/>
          <w:sz w:val="24"/>
        </w:rPr>
        <w:t>Биртяевской</w:t>
      </w:r>
      <w:r w:rsidR="00A83A72">
        <w:rPr>
          <w:rFonts w:ascii="Times New Roman" w:hAnsi="Times New Roman"/>
          <w:color w:val="000000" w:themeColor="text1"/>
          <w:sz w:val="24"/>
        </w:rPr>
        <w:t xml:space="preserve">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913D44">
        <w:rPr>
          <w:rFonts w:ascii="Times New Roman" w:hAnsi="Times New Roman"/>
          <w:sz w:val="24"/>
        </w:rPr>
        <w:t>2</w:t>
      </w:r>
      <w:r w:rsidR="005F05C3">
        <w:rPr>
          <w:rFonts w:ascii="Times New Roman" w:hAnsi="Times New Roman"/>
          <w:sz w:val="24"/>
        </w:rPr>
        <w:t>1</w:t>
      </w:r>
      <w:r w:rsidR="00913D44">
        <w:rPr>
          <w:rFonts w:ascii="Times New Roman" w:hAnsi="Times New Roman"/>
          <w:sz w:val="24"/>
        </w:rPr>
        <w:t>.12.201</w:t>
      </w:r>
      <w:r w:rsidR="005F05C3">
        <w:rPr>
          <w:rFonts w:ascii="Times New Roman" w:hAnsi="Times New Roman"/>
          <w:sz w:val="24"/>
        </w:rPr>
        <w:t>7</w:t>
      </w:r>
      <w:r w:rsidR="00913D44">
        <w:rPr>
          <w:rFonts w:ascii="Times New Roman" w:hAnsi="Times New Roman"/>
          <w:sz w:val="24"/>
        </w:rPr>
        <w:t xml:space="preserve"> №</w:t>
      </w:r>
      <w:r w:rsidR="005F05C3">
        <w:rPr>
          <w:rFonts w:ascii="Times New Roman" w:hAnsi="Times New Roman"/>
          <w:sz w:val="24"/>
        </w:rPr>
        <w:t>15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5F05C3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5F05C3">
        <w:rPr>
          <w:rFonts w:ascii="Times New Roman" w:hAnsi="Times New Roman"/>
          <w:color w:val="000000" w:themeColor="text1"/>
          <w:sz w:val="24"/>
        </w:rPr>
        <w:t>8287,8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5F05C3">
        <w:rPr>
          <w:rFonts w:ascii="Times New Roman" w:hAnsi="Times New Roman"/>
          <w:sz w:val="24"/>
        </w:rPr>
        <w:t>8490,8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 xml:space="preserve">Дефицит бюджета </w:t>
      </w:r>
      <w:r w:rsidR="005F05C3">
        <w:rPr>
          <w:rFonts w:ascii="Times New Roman" w:hAnsi="Times New Roman"/>
          <w:sz w:val="24"/>
        </w:rPr>
        <w:t>203,0</w:t>
      </w:r>
      <w:r w:rsidR="00C66588">
        <w:rPr>
          <w:rFonts w:ascii="Times New Roman" w:hAnsi="Times New Roman"/>
          <w:sz w:val="24"/>
        </w:rPr>
        <w:t xml:space="preserve">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5F05C3">
        <w:rPr>
          <w:rFonts w:ascii="Times New Roman" w:hAnsi="Times New Roman"/>
          <w:sz w:val="24"/>
        </w:rPr>
        <w:t>4069,5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5F05C3">
        <w:rPr>
          <w:rFonts w:ascii="Times New Roman" w:hAnsi="Times New Roman"/>
          <w:sz w:val="24"/>
        </w:rPr>
        <w:t>49,1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5F05C3">
        <w:rPr>
          <w:rFonts w:ascii="Times New Roman" w:hAnsi="Times New Roman"/>
          <w:sz w:val="24"/>
        </w:rPr>
        <w:t>4218,3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5F05C3">
        <w:rPr>
          <w:rFonts w:ascii="Times New Roman" w:hAnsi="Times New Roman"/>
          <w:sz w:val="24"/>
        </w:rPr>
        <w:t>50,9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281E67" w:rsidRPr="006242CC" w:rsidRDefault="00281E67" w:rsidP="00A93D47">
      <w:pPr>
        <w:jc w:val="both"/>
        <w:rPr>
          <w:rFonts w:ascii="Times New Roman" w:hAnsi="Times New Roman"/>
          <w:sz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5F05C3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</w:t>
      </w:r>
      <w:r w:rsidR="00913D44">
        <w:rPr>
          <w:rFonts w:ascii="Times New Roman" w:hAnsi="Times New Roman"/>
          <w:sz w:val="24"/>
        </w:rPr>
        <w:t>ы</w:t>
      </w:r>
      <w:r w:rsidR="00C66588" w:rsidRPr="00477F58">
        <w:rPr>
          <w:rFonts w:ascii="Times New Roman" w:hAnsi="Times New Roman"/>
          <w:sz w:val="24"/>
        </w:rPr>
        <w:t xml:space="preserve"> </w:t>
      </w:r>
      <w:r w:rsidR="005F05C3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5F05C3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5F05C3">
        <w:rPr>
          <w:rFonts w:ascii="Times New Roman" w:hAnsi="Times New Roman"/>
          <w:b/>
          <w:sz w:val="24"/>
        </w:rPr>
        <w:t>51162,5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</w:t>
      </w:r>
      <w:r w:rsidR="005F05C3">
        <w:rPr>
          <w:rFonts w:ascii="Times New Roman" w:hAnsi="Times New Roman"/>
          <w:sz w:val="24"/>
        </w:rPr>
        <w:t>в 6,2 раза;</w:t>
      </w:r>
      <w:r w:rsidR="00C66588" w:rsidRPr="00477F58">
        <w:rPr>
          <w:rFonts w:ascii="Times New Roman" w:hAnsi="Times New Roman"/>
          <w:sz w:val="24"/>
        </w:rPr>
        <w:t xml:space="preserve">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5F05C3">
        <w:rPr>
          <w:rFonts w:ascii="Times New Roman" w:hAnsi="Times New Roman"/>
          <w:b/>
          <w:sz w:val="24"/>
        </w:rPr>
        <w:t>51233,7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</w:t>
      </w:r>
      <w:r w:rsidR="005F05C3">
        <w:rPr>
          <w:rFonts w:ascii="Times New Roman" w:hAnsi="Times New Roman"/>
          <w:sz w:val="24"/>
        </w:rPr>
        <w:t>в 6 раз,</w:t>
      </w:r>
      <w:r w:rsidR="00C66588" w:rsidRPr="00477F58">
        <w:rPr>
          <w:rFonts w:ascii="Times New Roman" w:hAnsi="Times New Roman"/>
          <w:sz w:val="24"/>
        </w:rPr>
        <w:t xml:space="preserve"> с плановым дефицитом </w:t>
      </w:r>
      <w:r w:rsidR="005F05C3">
        <w:rPr>
          <w:rFonts w:ascii="Times New Roman" w:hAnsi="Times New Roman"/>
          <w:b/>
          <w:sz w:val="24"/>
        </w:rPr>
        <w:t>274,2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19520C">
        <w:rPr>
          <w:rFonts w:ascii="Times New Roman" w:hAnsi="Times New Roman"/>
          <w:sz w:val="24"/>
        </w:rPr>
        <w:t>величение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5F05C3">
        <w:rPr>
          <w:rFonts w:ascii="Times New Roman" w:hAnsi="Times New Roman"/>
          <w:b/>
          <w:sz w:val="24"/>
        </w:rPr>
        <w:t>846,8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5F05C3" w:rsidRPr="005F05C3" w:rsidRDefault="005F05C3" w:rsidP="00A93D47">
      <w:pPr>
        <w:jc w:val="both"/>
        <w:rPr>
          <w:rFonts w:ascii="Times New Roman" w:hAnsi="Times New Roman"/>
          <w:sz w:val="24"/>
        </w:rPr>
      </w:pPr>
      <w:r w:rsidRPr="005F05C3">
        <w:rPr>
          <w:rFonts w:ascii="Times New Roman" w:hAnsi="Times New Roman"/>
          <w:sz w:val="24"/>
        </w:rPr>
        <w:t>-увеличение налога на доходы физических лиц на 110,7 тыс.рублей;</w:t>
      </w:r>
    </w:p>
    <w:p w:rsidR="0094640B" w:rsidRDefault="0094640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-уменьшение налога на имущество на </w:t>
      </w:r>
      <w:r w:rsidR="005F05C3">
        <w:rPr>
          <w:rFonts w:ascii="Times New Roman" w:hAnsi="Times New Roman"/>
          <w:sz w:val="24"/>
        </w:rPr>
        <w:t>8,0</w:t>
      </w:r>
      <w:r>
        <w:rPr>
          <w:rFonts w:ascii="Times New Roman" w:hAnsi="Times New Roman"/>
          <w:sz w:val="24"/>
        </w:rPr>
        <w:t xml:space="preserve"> тыс. рублей;</w:t>
      </w:r>
    </w:p>
    <w:p w:rsidR="0094640B" w:rsidRDefault="0094640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B3183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налога на совокупный доход на </w:t>
      </w:r>
      <w:r w:rsidR="005F05C3">
        <w:rPr>
          <w:rFonts w:ascii="Times New Roman" w:hAnsi="Times New Roman"/>
          <w:sz w:val="24"/>
        </w:rPr>
        <w:t>105,4</w:t>
      </w:r>
      <w:r>
        <w:rPr>
          <w:rFonts w:ascii="Times New Roman" w:hAnsi="Times New Roman"/>
          <w:sz w:val="24"/>
        </w:rPr>
        <w:t xml:space="preserve"> тыс. рублей;</w:t>
      </w:r>
    </w:p>
    <w:p w:rsidR="0094640B" w:rsidRPr="0094640B" w:rsidRDefault="0094640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госпошлины на </w:t>
      </w:r>
      <w:r w:rsidR="005F05C3">
        <w:rPr>
          <w:rFonts w:ascii="Times New Roman" w:hAnsi="Times New Roman"/>
          <w:sz w:val="24"/>
        </w:rPr>
        <w:t>20,3</w:t>
      </w:r>
      <w:r>
        <w:rPr>
          <w:rFonts w:ascii="Times New Roman" w:hAnsi="Times New Roman"/>
          <w:sz w:val="24"/>
        </w:rPr>
        <w:t xml:space="preserve"> тыс. 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12298">
        <w:rPr>
          <w:rFonts w:ascii="Times New Roman" w:hAnsi="Times New Roman"/>
          <w:sz w:val="24"/>
        </w:rPr>
        <w:t>у</w:t>
      </w:r>
      <w:r w:rsidR="0094640B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5F05C3">
        <w:rPr>
          <w:rFonts w:ascii="Times New Roman" w:hAnsi="Times New Roman"/>
          <w:sz w:val="24"/>
        </w:rPr>
        <w:t>163,9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5F05C3" w:rsidRDefault="005F05C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доходов от оказания платных услуг и компенсации затрат государства на 347,5 тыс.руб.;</w:t>
      </w:r>
    </w:p>
    <w:p w:rsidR="009C51C7" w:rsidRDefault="009C51C7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прочих доходо</w:t>
      </w:r>
      <w:r w:rsidR="0094640B">
        <w:rPr>
          <w:rFonts w:ascii="Times New Roman" w:hAnsi="Times New Roman"/>
          <w:sz w:val="24"/>
        </w:rPr>
        <w:t xml:space="preserve">в и неналоговых поступлений на </w:t>
      </w:r>
      <w:r w:rsidR="005F05C3">
        <w:rPr>
          <w:rFonts w:ascii="Times New Roman" w:hAnsi="Times New Roman"/>
          <w:sz w:val="24"/>
        </w:rPr>
        <w:t>107,0</w:t>
      </w:r>
      <w:r>
        <w:rPr>
          <w:rFonts w:ascii="Times New Roman" w:hAnsi="Times New Roman"/>
          <w:sz w:val="24"/>
        </w:rPr>
        <w:t xml:space="preserve"> тыс.</w:t>
      </w:r>
      <w:r w:rsidR="009464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5F05C3">
        <w:rPr>
          <w:rFonts w:ascii="Times New Roman" w:hAnsi="Times New Roman"/>
          <w:b/>
          <w:sz w:val="24"/>
        </w:rPr>
        <w:t>51233,7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 xml:space="preserve">или  </w:t>
      </w:r>
      <w:r w:rsidR="005F05C3">
        <w:rPr>
          <w:rFonts w:ascii="Times New Roman" w:hAnsi="Times New Roman"/>
          <w:sz w:val="24"/>
        </w:rPr>
        <w:t>в 6 раз,</w:t>
      </w:r>
      <w:r w:rsidR="00C30949" w:rsidRPr="00024D35">
        <w:rPr>
          <w:rFonts w:ascii="Times New Roman" w:hAnsi="Times New Roman"/>
          <w:sz w:val="24"/>
        </w:rPr>
        <w:t xml:space="preserve">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5F05C3">
        <w:rPr>
          <w:rFonts w:ascii="Times New Roman" w:hAnsi="Times New Roman"/>
          <w:sz w:val="24"/>
        </w:rPr>
        <w:t>206,8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</w:t>
      </w:r>
      <w:r w:rsidR="001B3183">
        <w:rPr>
          <w:rFonts w:ascii="Times New Roman" w:hAnsi="Times New Roman"/>
          <w:sz w:val="24"/>
        </w:rPr>
        <w:t>на</w:t>
      </w:r>
      <w:r w:rsidR="0094640B">
        <w:rPr>
          <w:rFonts w:ascii="Times New Roman" w:hAnsi="Times New Roman"/>
          <w:sz w:val="24"/>
        </w:rPr>
        <w:t xml:space="preserve"> </w:t>
      </w:r>
      <w:r w:rsidR="005F05C3">
        <w:rPr>
          <w:rFonts w:ascii="Times New Roman" w:hAnsi="Times New Roman"/>
          <w:sz w:val="24"/>
        </w:rPr>
        <w:t>9,9</w:t>
      </w:r>
      <w:r w:rsidR="001B3183">
        <w:rPr>
          <w:rFonts w:ascii="Times New Roman" w:hAnsi="Times New Roman"/>
          <w:sz w:val="24"/>
        </w:rPr>
        <w:t>%</w:t>
      </w:r>
      <w:r w:rsidRPr="004B2F5E">
        <w:rPr>
          <w:rFonts w:ascii="Times New Roman" w:hAnsi="Times New Roman"/>
          <w:sz w:val="24"/>
        </w:rPr>
        <w:t>;</w:t>
      </w:r>
    </w:p>
    <w:p w:rsidR="005F05C3" w:rsidRDefault="005F05C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</w:t>
      </w:r>
      <w:r w:rsidR="00DC36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Национальная оборона на 26,2 тыс.руб.</w:t>
      </w:r>
      <w:r w:rsidR="00DC36EC">
        <w:rPr>
          <w:rFonts w:ascii="Times New Roman" w:hAnsi="Times New Roman"/>
          <w:sz w:val="24"/>
        </w:rPr>
        <w:t>, или на 16,7%;</w:t>
      </w:r>
    </w:p>
    <w:p w:rsidR="005F05C3" w:rsidRPr="004B2F5E" w:rsidRDefault="005F05C3" w:rsidP="00A93D47">
      <w:pPr>
        <w:jc w:val="both"/>
        <w:rPr>
          <w:rFonts w:ascii="Times New Roman" w:hAnsi="Times New Roman"/>
          <w:sz w:val="24"/>
        </w:rPr>
      </w:pPr>
    </w:p>
    <w:p w:rsidR="00B12298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-03 Национальная безопасность и правоохранительная деятельность</w:t>
      </w:r>
      <w:r w:rsidR="0094640B">
        <w:rPr>
          <w:rFonts w:ascii="Times New Roman" w:hAnsi="Times New Roman"/>
          <w:sz w:val="24"/>
        </w:rPr>
        <w:t xml:space="preserve"> </w:t>
      </w:r>
      <w:r w:rsidR="001B3183">
        <w:rPr>
          <w:rFonts w:ascii="Times New Roman" w:hAnsi="Times New Roman"/>
          <w:sz w:val="24"/>
        </w:rPr>
        <w:t>увеличились</w:t>
      </w:r>
      <w:r w:rsidR="0094640B">
        <w:rPr>
          <w:rFonts w:ascii="Times New Roman" w:hAnsi="Times New Roman"/>
          <w:sz w:val="24"/>
        </w:rPr>
        <w:t xml:space="preserve"> на </w:t>
      </w:r>
      <w:r w:rsidR="001B3183">
        <w:rPr>
          <w:rFonts w:ascii="Times New Roman" w:hAnsi="Times New Roman"/>
          <w:sz w:val="24"/>
        </w:rPr>
        <w:t>3,5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="001633CB">
        <w:rPr>
          <w:rFonts w:ascii="Times New Roman" w:hAnsi="Times New Roman"/>
          <w:sz w:val="24"/>
        </w:rPr>
        <w:t>руб.</w:t>
      </w:r>
      <w:r w:rsidR="00303A69">
        <w:rPr>
          <w:rFonts w:ascii="Times New Roman" w:hAnsi="Times New Roman"/>
          <w:sz w:val="24"/>
        </w:rPr>
        <w:t>,</w:t>
      </w:r>
      <w:r w:rsidR="001633CB">
        <w:rPr>
          <w:rFonts w:ascii="Times New Roman" w:hAnsi="Times New Roman"/>
          <w:sz w:val="24"/>
        </w:rPr>
        <w:t xml:space="preserve"> или на </w:t>
      </w:r>
      <w:r w:rsidR="00DC36EC">
        <w:rPr>
          <w:rFonts w:ascii="Times New Roman" w:hAnsi="Times New Roman"/>
          <w:sz w:val="24"/>
        </w:rPr>
        <w:t>5,0</w:t>
      </w:r>
      <w:r w:rsidR="001633CB">
        <w:rPr>
          <w:rFonts w:ascii="Times New Roman" w:hAnsi="Times New Roman"/>
          <w:sz w:val="24"/>
        </w:rPr>
        <w:t>%</w:t>
      </w:r>
      <w:r w:rsidR="00B12298">
        <w:rPr>
          <w:rFonts w:ascii="Times New Roman" w:hAnsi="Times New Roman"/>
          <w:sz w:val="24"/>
        </w:rPr>
        <w:t>;</w:t>
      </w:r>
      <w:r w:rsidR="00303A69">
        <w:rPr>
          <w:rFonts w:ascii="Times New Roman" w:hAnsi="Times New Roman"/>
          <w:sz w:val="24"/>
        </w:rPr>
        <w:t xml:space="preserve"> 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DC36EC">
        <w:rPr>
          <w:rFonts w:ascii="Times New Roman" w:hAnsi="Times New Roman"/>
          <w:sz w:val="24"/>
        </w:rPr>
        <w:t>134,2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  </w:t>
      </w:r>
      <w:r w:rsidR="001B3183">
        <w:rPr>
          <w:rFonts w:ascii="Times New Roman" w:hAnsi="Times New Roman"/>
          <w:sz w:val="24"/>
        </w:rPr>
        <w:t xml:space="preserve">на </w:t>
      </w:r>
      <w:r w:rsidR="00DC36EC">
        <w:rPr>
          <w:rFonts w:ascii="Times New Roman" w:hAnsi="Times New Roman"/>
          <w:sz w:val="24"/>
        </w:rPr>
        <w:t>38,</w:t>
      </w:r>
      <w:r w:rsidR="001B3183">
        <w:rPr>
          <w:rFonts w:ascii="Times New Roman" w:hAnsi="Times New Roman"/>
          <w:sz w:val="24"/>
        </w:rPr>
        <w:t>1 %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>-05 Жилищно-коммунальное хозяйство</w:t>
      </w:r>
      <w:r w:rsidR="00DC36EC">
        <w:rPr>
          <w:rFonts w:ascii="Times New Roman" w:hAnsi="Times New Roman"/>
          <w:sz w:val="24"/>
        </w:rPr>
        <w:t>- плановые расходы уменьшены на 107,8 тыс.руб., или на 28,5%;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1633CB">
        <w:rPr>
          <w:rFonts w:ascii="Times New Roman" w:hAnsi="Times New Roman"/>
          <w:sz w:val="24"/>
        </w:rPr>
        <w:t xml:space="preserve"> расходы на </w:t>
      </w:r>
      <w:r w:rsidR="00DC36EC">
        <w:rPr>
          <w:rFonts w:ascii="Times New Roman" w:hAnsi="Times New Roman"/>
          <w:sz w:val="24"/>
        </w:rPr>
        <w:t>50848,5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</w:t>
      </w:r>
      <w:r w:rsidR="00DC36EC">
        <w:rPr>
          <w:rFonts w:ascii="Times New Roman" w:hAnsi="Times New Roman"/>
          <w:sz w:val="24"/>
        </w:rPr>
        <w:t>в 9,4 раза;</w:t>
      </w:r>
    </w:p>
    <w:p w:rsidR="001B3183" w:rsidRDefault="001B318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расходы увеличились на </w:t>
      </w:r>
      <w:r w:rsidR="00DC36EC">
        <w:rPr>
          <w:rFonts w:ascii="Times New Roman" w:hAnsi="Times New Roman"/>
          <w:sz w:val="24"/>
        </w:rPr>
        <w:t>122,3</w:t>
      </w:r>
      <w:r>
        <w:rPr>
          <w:rFonts w:ascii="Times New Roman" w:hAnsi="Times New Roman"/>
          <w:sz w:val="24"/>
        </w:rPr>
        <w:t xml:space="preserve"> тыс.рублей, или </w:t>
      </w:r>
      <w:r w:rsidR="00DC36EC">
        <w:rPr>
          <w:rFonts w:ascii="Times New Roman" w:hAnsi="Times New Roman"/>
          <w:sz w:val="24"/>
        </w:rPr>
        <w:t>в 3,1 раза.</w:t>
      </w: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94640B">
        <w:rPr>
          <w:rFonts w:ascii="Times New Roman" w:hAnsi="Times New Roman"/>
          <w:b/>
          <w:sz w:val="24"/>
        </w:rPr>
        <w:t>Биртяевского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DC36EC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DC36EC">
        <w:rPr>
          <w:rFonts w:ascii="Times New Roman" w:hAnsi="Times New Roman"/>
          <w:color w:val="000000" w:themeColor="text1"/>
          <w:sz w:val="24"/>
        </w:rPr>
        <w:t>32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DC36EC">
        <w:rPr>
          <w:rFonts w:ascii="Times New Roman" w:hAnsi="Times New Roman"/>
          <w:sz w:val="24"/>
        </w:rPr>
        <w:t>59450,3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DC36EC">
        <w:rPr>
          <w:rFonts w:ascii="Times New Roman" w:hAnsi="Times New Roman"/>
          <w:sz w:val="24"/>
        </w:rPr>
        <w:t>19040,1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DC36E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DC36EC">
        <w:rPr>
          <w:rFonts w:ascii="Times New Roman" w:hAnsi="Times New Roman"/>
          <w:sz w:val="24"/>
        </w:rPr>
        <w:t>4916,3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DC36EC">
        <w:rPr>
          <w:rFonts w:ascii="Times New Roman" w:hAnsi="Times New Roman"/>
          <w:sz w:val="24"/>
        </w:rPr>
        <w:t>4759,5</w:t>
      </w:r>
      <w:r>
        <w:rPr>
          <w:rFonts w:ascii="Times New Roman" w:hAnsi="Times New Roman"/>
          <w:sz w:val="24"/>
        </w:rPr>
        <w:t xml:space="preserve"> тыс. рублей, или </w:t>
      </w:r>
      <w:r w:rsidR="00DC36EC">
        <w:rPr>
          <w:rFonts w:ascii="Times New Roman" w:hAnsi="Times New Roman"/>
          <w:sz w:val="24"/>
        </w:rPr>
        <w:t>96,8</w:t>
      </w:r>
      <w:r w:rsidR="00FC145C">
        <w:rPr>
          <w:rFonts w:ascii="Times New Roman" w:hAnsi="Times New Roman"/>
          <w:sz w:val="24"/>
        </w:rPr>
        <w:t>%</w:t>
      </w:r>
      <w:r w:rsidR="001B318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DC36EC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1059">
        <w:rPr>
          <w:rFonts w:ascii="Times New Roman" w:hAnsi="Times New Roman"/>
          <w:sz w:val="24"/>
        </w:rPr>
        <w:t>больш</w:t>
      </w:r>
      <w:r>
        <w:rPr>
          <w:rFonts w:ascii="Times New Roman" w:hAnsi="Times New Roman"/>
          <w:sz w:val="24"/>
        </w:rPr>
        <w:t>е</w:t>
      </w:r>
      <w:r w:rsidRPr="00B434AA">
        <w:rPr>
          <w:rFonts w:ascii="Times New Roman" w:hAnsi="Times New Roman"/>
          <w:sz w:val="24"/>
        </w:rPr>
        <w:t xml:space="preserve"> на </w:t>
      </w:r>
      <w:r w:rsidR="00DC36EC">
        <w:rPr>
          <w:rFonts w:ascii="Times New Roman" w:hAnsi="Times New Roman"/>
          <w:color w:val="000000" w:themeColor="text1"/>
          <w:sz w:val="24"/>
        </w:rPr>
        <w:t>224,5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DC36EC">
        <w:rPr>
          <w:rFonts w:ascii="Times New Roman" w:hAnsi="Times New Roman"/>
          <w:color w:val="000000" w:themeColor="text1"/>
          <w:sz w:val="24"/>
        </w:rPr>
        <w:t>3682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DC36EC">
        <w:rPr>
          <w:rFonts w:ascii="Times New Roman" w:hAnsi="Times New Roman"/>
          <w:sz w:val="24"/>
        </w:rPr>
        <w:t>100,9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DC36EC">
        <w:rPr>
          <w:rFonts w:ascii="Times New Roman" w:hAnsi="Times New Roman"/>
          <w:color w:val="000000" w:themeColor="text1"/>
          <w:sz w:val="24"/>
        </w:rPr>
        <w:t>1077,5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DC36EC">
        <w:rPr>
          <w:rFonts w:ascii="Times New Roman" w:hAnsi="Times New Roman"/>
          <w:sz w:val="24"/>
        </w:rPr>
        <w:t>85,1</w:t>
      </w:r>
      <w:r w:rsidR="00467289">
        <w:rPr>
          <w:rFonts w:ascii="Times New Roman" w:hAnsi="Times New Roman"/>
          <w:sz w:val="24"/>
        </w:rPr>
        <w:t>%</w:t>
      </w:r>
      <w:r w:rsidR="00DC36EC">
        <w:rPr>
          <w:rFonts w:ascii="Times New Roman" w:hAnsi="Times New Roman"/>
          <w:sz w:val="24"/>
        </w:rPr>
        <w:t>.</w:t>
      </w:r>
    </w:p>
    <w:p w:rsidR="004F1584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DC36EC">
        <w:rPr>
          <w:rFonts w:ascii="Times New Roman" w:hAnsi="Times New Roman"/>
          <w:sz w:val="24"/>
        </w:rPr>
        <w:t>14280,6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DC36EC">
        <w:rPr>
          <w:rFonts w:ascii="Times New Roman" w:hAnsi="Times New Roman"/>
          <w:sz w:val="24"/>
        </w:rPr>
        <w:t>26,2</w:t>
      </w:r>
      <w:r w:rsidR="00467289">
        <w:rPr>
          <w:rFonts w:ascii="Times New Roman" w:hAnsi="Times New Roman"/>
          <w:sz w:val="24"/>
        </w:rPr>
        <w:t>%</w:t>
      </w:r>
      <w:r w:rsidR="00DC36EC">
        <w:rPr>
          <w:rFonts w:ascii="Times New Roman" w:hAnsi="Times New Roman"/>
          <w:sz w:val="24"/>
        </w:rPr>
        <w:t>.</w:t>
      </w:r>
    </w:p>
    <w:p w:rsidR="002F4D2A" w:rsidRPr="006242CC" w:rsidRDefault="002F4D2A" w:rsidP="00A93D47">
      <w:pPr>
        <w:jc w:val="both"/>
        <w:rPr>
          <w:rFonts w:ascii="Times New Roman" w:hAnsi="Times New Roman"/>
          <w:sz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DC36EC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DC36EC">
        <w:rPr>
          <w:rFonts w:ascii="Times New Roman" w:hAnsi="Times New Roman"/>
          <w:color w:val="000000" w:themeColor="text1"/>
          <w:sz w:val="24"/>
        </w:rPr>
        <w:t>77,4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DC36EC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FC145C">
        <w:rPr>
          <w:rFonts w:ascii="Times New Roman" w:hAnsi="Times New Roman"/>
          <w:sz w:val="24"/>
        </w:rPr>
        <w:t xml:space="preserve">увеличился на </w:t>
      </w:r>
      <w:r w:rsidR="00DC36EC">
        <w:rPr>
          <w:rFonts w:ascii="Times New Roman" w:hAnsi="Times New Roman"/>
          <w:sz w:val="24"/>
        </w:rPr>
        <w:t>136,2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94640B" w:rsidRDefault="0094640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–</w:t>
      </w:r>
      <w:r w:rsidRPr="008215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налог на доходы физических лиц.</w:t>
      </w:r>
      <w:r w:rsidRPr="00821519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>
        <w:rPr>
          <w:rFonts w:ascii="Times New Roman" w:hAnsi="Times New Roman"/>
          <w:sz w:val="24"/>
        </w:rPr>
        <w:t xml:space="preserve"> </w:t>
      </w:r>
      <w:r w:rsidR="00DC36EC">
        <w:rPr>
          <w:rFonts w:ascii="Times New Roman" w:hAnsi="Times New Roman"/>
          <w:sz w:val="24"/>
        </w:rPr>
        <w:t>1947,6</w:t>
      </w:r>
      <w:r>
        <w:rPr>
          <w:rFonts w:ascii="Times New Roman" w:hAnsi="Times New Roman"/>
          <w:sz w:val="24"/>
        </w:rPr>
        <w:t xml:space="preserve"> тыс.</w:t>
      </w:r>
      <w:r w:rsidRPr="006242CC">
        <w:rPr>
          <w:rFonts w:ascii="Times New Roman" w:hAnsi="Times New Roman"/>
          <w:sz w:val="24"/>
        </w:rPr>
        <w:t xml:space="preserve"> рублей, поступило в бюджет</w:t>
      </w:r>
      <w:r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1957,6</w:t>
      </w:r>
      <w:r>
        <w:rPr>
          <w:rFonts w:ascii="Times New Roman" w:hAnsi="Times New Roman"/>
          <w:sz w:val="24"/>
        </w:rPr>
        <w:t xml:space="preserve"> тыс.</w:t>
      </w:r>
      <w:r w:rsidRPr="006242CC">
        <w:rPr>
          <w:rFonts w:ascii="Times New Roman" w:hAnsi="Times New Roman"/>
          <w:sz w:val="24"/>
        </w:rPr>
        <w:t xml:space="preserve"> рублей или </w:t>
      </w:r>
      <w:r w:rsidR="007440F4">
        <w:rPr>
          <w:rFonts w:ascii="Times New Roman" w:hAnsi="Times New Roman"/>
          <w:sz w:val="24"/>
        </w:rPr>
        <w:t>100,5</w:t>
      </w:r>
      <w:r>
        <w:rPr>
          <w:rFonts w:ascii="Times New Roman" w:hAnsi="Times New Roman"/>
          <w:sz w:val="24"/>
        </w:rPr>
        <w:t>%</w:t>
      </w:r>
      <w:r w:rsidRPr="006242CC">
        <w:rPr>
          <w:rFonts w:ascii="Times New Roman" w:hAnsi="Times New Roman"/>
          <w:sz w:val="24"/>
        </w:rPr>
        <w:t>.</w:t>
      </w:r>
      <w:r w:rsidRPr="003442BF">
        <w:rPr>
          <w:rFonts w:ascii="Times New Roman" w:hAnsi="Times New Roman"/>
          <w:sz w:val="24"/>
        </w:rPr>
        <w:t xml:space="preserve"> </w:t>
      </w:r>
      <w:r w:rsidRPr="00965F1F">
        <w:rPr>
          <w:rFonts w:ascii="Times New Roman" w:hAnsi="Times New Roman"/>
          <w:sz w:val="24"/>
        </w:rPr>
        <w:t xml:space="preserve">По 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доходы физических лиц </w:t>
      </w:r>
      <w:r>
        <w:rPr>
          <w:rFonts w:ascii="Times New Roman" w:hAnsi="Times New Roman"/>
          <w:color w:val="000000" w:themeColor="text1"/>
          <w:sz w:val="24"/>
        </w:rPr>
        <w:t>увеличился на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7440F4">
        <w:rPr>
          <w:rFonts w:ascii="Times New Roman" w:hAnsi="Times New Roman"/>
          <w:color w:val="000000" w:themeColor="text1"/>
          <w:sz w:val="24"/>
        </w:rPr>
        <w:t>51,0</w:t>
      </w:r>
      <w:r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Pr="00965F1F">
        <w:rPr>
          <w:rFonts w:ascii="Times New Roman" w:hAnsi="Times New Roman"/>
          <w:sz w:val="24"/>
        </w:rPr>
        <w:t>.</w:t>
      </w:r>
    </w:p>
    <w:p w:rsidR="00510CCC" w:rsidRDefault="0094640B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 w:rsidRPr="009464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="00510C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налог на имущество.</w:t>
      </w:r>
      <w:r w:rsidR="00510CCC">
        <w:rPr>
          <w:rFonts w:ascii="Times New Roman" w:hAnsi="Times New Roman"/>
          <w:sz w:val="24"/>
        </w:rPr>
        <w:t xml:space="preserve"> В объё</w:t>
      </w:r>
      <w:r w:rsidR="00510CCC" w:rsidRPr="006242CC">
        <w:rPr>
          <w:rFonts w:ascii="Times New Roman" w:hAnsi="Times New Roman"/>
          <w:sz w:val="24"/>
        </w:rPr>
        <w:t xml:space="preserve">ме собственных доходов </w:t>
      </w:r>
      <w:r w:rsidR="00510CCC">
        <w:rPr>
          <w:rFonts w:ascii="Times New Roman" w:hAnsi="Times New Roman"/>
          <w:sz w:val="24"/>
        </w:rPr>
        <w:t>поступления</w:t>
      </w:r>
      <w:r w:rsidR="00510CCC" w:rsidRPr="006242CC">
        <w:rPr>
          <w:rFonts w:ascii="Times New Roman" w:hAnsi="Times New Roman"/>
          <w:sz w:val="24"/>
        </w:rPr>
        <w:t xml:space="preserve"> составил</w:t>
      </w:r>
      <w:r w:rsidR="00510CCC">
        <w:rPr>
          <w:rFonts w:ascii="Times New Roman" w:hAnsi="Times New Roman"/>
          <w:sz w:val="24"/>
        </w:rPr>
        <w:t xml:space="preserve">и </w:t>
      </w:r>
      <w:r w:rsidR="007440F4">
        <w:rPr>
          <w:rFonts w:ascii="Times New Roman" w:hAnsi="Times New Roman"/>
          <w:sz w:val="24"/>
        </w:rPr>
        <w:t>23,2</w:t>
      </w:r>
      <w:r w:rsidR="00510CCC" w:rsidRPr="006242CC">
        <w:rPr>
          <w:rFonts w:ascii="Times New Roman" w:hAnsi="Times New Roman"/>
          <w:sz w:val="24"/>
        </w:rPr>
        <w:t>%,</w:t>
      </w:r>
      <w:r w:rsidR="00510CCC">
        <w:rPr>
          <w:rFonts w:ascii="Times New Roman" w:hAnsi="Times New Roman"/>
          <w:sz w:val="24"/>
        </w:rPr>
        <w:t xml:space="preserve"> налоговых доходов </w:t>
      </w:r>
      <w:r w:rsidR="00510CCC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7440F4">
        <w:rPr>
          <w:rFonts w:ascii="Times New Roman" w:hAnsi="Times New Roman"/>
          <w:color w:val="000000" w:themeColor="text1"/>
          <w:sz w:val="24"/>
        </w:rPr>
        <w:t>30</w:t>
      </w:r>
      <w:r w:rsidR="00510CCC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4D2A" w:rsidRDefault="002F4D2A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F4D2A" w:rsidRDefault="002F4D2A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F4D2A" w:rsidRPr="00510CCC" w:rsidRDefault="002F4D2A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7440F4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7440F4">
        <w:rPr>
          <w:rFonts w:ascii="Times New Roman" w:hAnsi="Times New Roman"/>
          <w:color w:val="000000" w:themeColor="text1"/>
          <w:sz w:val="24"/>
        </w:rPr>
        <w:t>22,6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7440F4">
        <w:rPr>
          <w:rFonts w:ascii="Times New Roman" w:hAnsi="Times New Roman"/>
          <w:color w:val="000000" w:themeColor="text1"/>
          <w:sz w:val="24"/>
        </w:rPr>
        <w:t>647,1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510CCC">
        <w:rPr>
          <w:rFonts w:ascii="Times New Roman" w:hAnsi="Times New Roman"/>
          <w:sz w:val="24"/>
        </w:rPr>
        <w:t xml:space="preserve">увеличен 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color w:val="000000" w:themeColor="text1"/>
          <w:sz w:val="24"/>
        </w:rPr>
        <w:t>618,4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7440F4">
        <w:rPr>
          <w:rFonts w:ascii="Times New Roman" w:hAnsi="Times New Roman"/>
          <w:sz w:val="24"/>
        </w:rPr>
        <w:t>1265,5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1077,5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7440F4">
        <w:rPr>
          <w:rFonts w:ascii="Times New Roman" w:hAnsi="Times New Roman"/>
          <w:sz w:val="24"/>
        </w:rPr>
        <w:t>85,1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7440F4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94640B">
        <w:rPr>
          <w:rFonts w:ascii="Times New Roman" w:hAnsi="Times New Roman"/>
          <w:sz w:val="24"/>
        </w:rPr>
        <w:t>увеличилось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7440F4">
        <w:rPr>
          <w:rFonts w:ascii="Times New Roman" w:hAnsi="Times New Roman"/>
          <w:sz w:val="24"/>
        </w:rPr>
        <w:t>88,3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7440F4">
        <w:rPr>
          <w:rFonts w:ascii="Times New Roman" w:hAnsi="Times New Roman"/>
          <w:sz w:val="24"/>
        </w:rPr>
        <w:t>9,9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 xml:space="preserve">доходы от </w:t>
      </w:r>
      <w:r w:rsidR="0094640B">
        <w:rPr>
          <w:rFonts w:ascii="Times New Roman" w:hAnsi="Times New Roman"/>
          <w:sz w:val="24"/>
        </w:rPr>
        <w:t>использования</w:t>
      </w:r>
      <w:r w:rsidR="0057661F">
        <w:rPr>
          <w:rFonts w:ascii="Times New Roman" w:hAnsi="Times New Roman"/>
          <w:sz w:val="24"/>
        </w:rPr>
        <w:t xml:space="preserve"> имущества</w:t>
      </w:r>
      <w:r w:rsidR="003442BF">
        <w:rPr>
          <w:rFonts w:ascii="Times New Roman" w:hAnsi="Times New Roman"/>
          <w:sz w:val="24"/>
        </w:rPr>
        <w:t xml:space="preserve">, находящегося в </w:t>
      </w:r>
      <w:r w:rsidR="0057661F">
        <w:rPr>
          <w:rFonts w:ascii="Times New Roman" w:hAnsi="Times New Roman"/>
          <w:sz w:val="24"/>
        </w:rPr>
        <w:t>собственности сельского поселения</w:t>
      </w:r>
      <w:r w:rsidR="003442BF">
        <w:rPr>
          <w:rFonts w:ascii="Times New Roman" w:hAnsi="Times New Roman"/>
          <w:sz w:val="24"/>
        </w:rPr>
        <w:t>.</w:t>
      </w:r>
    </w:p>
    <w:p w:rsidR="00520E80" w:rsidRPr="00A93D47" w:rsidRDefault="003442B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7440F4">
        <w:rPr>
          <w:rFonts w:ascii="Times New Roman" w:hAnsi="Times New Roman"/>
          <w:sz w:val="24"/>
        </w:rPr>
        <w:t>622,0</w:t>
      </w:r>
      <w:r w:rsidR="00B267F1">
        <w:rPr>
          <w:rFonts w:ascii="Times New Roman" w:hAnsi="Times New Roman"/>
          <w:sz w:val="24"/>
        </w:rPr>
        <w:t xml:space="preserve"> тыс. рублей поступило </w:t>
      </w:r>
      <w:r w:rsidR="007440F4">
        <w:rPr>
          <w:rFonts w:ascii="Times New Roman" w:hAnsi="Times New Roman"/>
          <w:sz w:val="24"/>
        </w:rPr>
        <w:t>100</w:t>
      </w:r>
      <w:r w:rsidR="00B267F1">
        <w:rPr>
          <w:rFonts w:ascii="Times New Roman" w:hAnsi="Times New Roman"/>
          <w:sz w:val="24"/>
        </w:rPr>
        <w:t>%, по сравнению с 201</w:t>
      </w:r>
      <w:r w:rsidR="007440F4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</w:t>
      </w:r>
      <w:r w:rsidR="00210AA3">
        <w:rPr>
          <w:rFonts w:ascii="Times New Roman" w:hAnsi="Times New Roman"/>
          <w:sz w:val="24"/>
        </w:rPr>
        <w:t xml:space="preserve">доходы </w:t>
      </w:r>
      <w:r w:rsidR="007440F4">
        <w:rPr>
          <w:rFonts w:ascii="Times New Roman" w:hAnsi="Times New Roman"/>
          <w:sz w:val="24"/>
        </w:rPr>
        <w:t>увеличились</w:t>
      </w:r>
      <w:r w:rsidR="00210AA3">
        <w:rPr>
          <w:rFonts w:ascii="Times New Roman" w:hAnsi="Times New Roman"/>
          <w:sz w:val="24"/>
        </w:rPr>
        <w:t xml:space="preserve"> на </w:t>
      </w:r>
      <w:r w:rsidR="007440F4">
        <w:rPr>
          <w:rFonts w:ascii="Times New Roman" w:hAnsi="Times New Roman"/>
          <w:sz w:val="24"/>
        </w:rPr>
        <w:t>30,7</w:t>
      </w:r>
      <w:r w:rsidR="00210AA3">
        <w:rPr>
          <w:rFonts w:ascii="Times New Roman" w:hAnsi="Times New Roman"/>
          <w:sz w:val="24"/>
        </w:rPr>
        <w:t xml:space="preserve"> тыс.рублей.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75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7440F4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7440F4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7440F4">
        <w:rPr>
          <w:rFonts w:ascii="Times New Roman" w:hAnsi="Times New Roman"/>
          <w:sz w:val="24"/>
        </w:rPr>
        <w:t xml:space="preserve">увеличились </w:t>
      </w:r>
      <w:r w:rsidR="00210AA3">
        <w:rPr>
          <w:rFonts w:ascii="Times New Roman" w:hAnsi="Times New Roman"/>
          <w:sz w:val="24"/>
        </w:rPr>
        <w:t xml:space="preserve">на </w:t>
      </w:r>
      <w:r w:rsidR="007440F4">
        <w:rPr>
          <w:rFonts w:ascii="Times New Roman" w:hAnsi="Times New Roman"/>
          <w:sz w:val="24"/>
        </w:rPr>
        <w:t>9706,4</w:t>
      </w:r>
      <w:r w:rsidR="00A415D9">
        <w:rPr>
          <w:rFonts w:ascii="Times New Roman" w:hAnsi="Times New Roman"/>
          <w:sz w:val="24"/>
        </w:rPr>
        <w:t xml:space="preserve">  </w:t>
      </w:r>
      <w:r w:rsidR="00E3222C">
        <w:rPr>
          <w:rFonts w:ascii="Times New Roman" w:hAnsi="Times New Roman"/>
          <w:sz w:val="24"/>
        </w:rPr>
        <w:t>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</w:t>
      </w:r>
      <w:r w:rsidR="007440F4">
        <w:rPr>
          <w:rFonts w:ascii="Times New Roman" w:hAnsi="Times New Roman"/>
          <w:sz w:val="24"/>
        </w:rPr>
        <w:t>в 2,1 раза.</w:t>
      </w:r>
      <w:r w:rsidR="00D63F7F" w:rsidRPr="006242CC">
        <w:rPr>
          <w:rFonts w:ascii="Times New Roman" w:hAnsi="Times New Roman"/>
          <w:sz w:val="24"/>
        </w:rPr>
        <w:t xml:space="preserve">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7440F4">
        <w:rPr>
          <w:rFonts w:ascii="Times New Roman" w:hAnsi="Times New Roman"/>
          <w:sz w:val="24"/>
        </w:rPr>
        <w:t>50315,7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7440F4">
        <w:rPr>
          <w:rFonts w:ascii="Times New Roman" w:hAnsi="Times New Roman"/>
          <w:sz w:val="24"/>
        </w:rPr>
        <w:t>в 11,9 раза.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14280,6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7440F4">
        <w:rPr>
          <w:rFonts w:ascii="Times New Roman" w:hAnsi="Times New Roman"/>
          <w:sz w:val="24"/>
        </w:rPr>
        <w:t>26,2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7440F4">
        <w:rPr>
          <w:rFonts w:ascii="Times New Roman" w:hAnsi="Times New Roman"/>
          <w:sz w:val="24"/>
        </w:rPr>
        <w:t>2875,9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94640B" w:rsidRPr="00E873EC" w:rsidRDefault="0094640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7440F4">
        <w:rPr>
          <w:rFonts w:ascii="Times New Roman" w:hAnsi="Times New Roman"/>
          <w:sz w:val="24"/>
        </w:rPr>
        <w:t>1294,2</w:t>
      </w:r>
      <w:r>
        <w:rPr>
          <w:rFonts w:ascii="Times New Roman" w:hAnsi="Times New Roman"/>
          <w:sz w:val="24"/>
        </w:rPr>
        <w:t xml:space="preserve"> тыс. 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7440F4">
        <w:rPr>
          <w:rFonts w:ascii="Times New Roman" w:hAnsi="Times New Roman"/>
          <w:sz w:val="24"/>
        </w:rPr>
        <w:t>182,7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57661F" w:rsidRDefault="0057661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–план </w:t>
      </w:r>
      <w:r w:rsidR="007440F4">
        <w:rPr>
          <w:rFonts w:ascii="Times New Roman" w:hAnsi="Times New Roman"/>
          <w:sz w:val="24"/>
        </w:rPr>
        <w:t>9,9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7440F4">
        <w:rPr>
          <w:rFonts w:ascii="Times New Roman" w:hAnsi="Times New Roman"/>
          <w:sz w:val="24"/>
        </w:rPr>
        <w:t>19,8%.</w:t>
      </w: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7440F4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7440F4">
        <w:rPr>
          <w:rFonts w:ascii="Times New Roman" w:hAnsi="Times New Roman"/>
          <w:sz w:val="24"/>
        </w:rPr>
        <w:t>32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7440F4">
        <w:rPr>
          <w:rFonts w:ascii="Times New Roman" w:hAnsi="Times New Roman"/>
          <w:sz w:val="24"/>
        </w:rPr>
        <w:t>59724,5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19118,2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7440F4">
        <w:rPr>
          <w:rFonts w:ascii="Times New Roman" w:hAnsi="Times New Roman"/>
          <w:sz w:val="24"/>
        </w:rPr>
        <w:t>40606,3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в 6 раз,</w:t>
      </w:r>
      <w:r w:rsidR="00E873EC">
        <w:rPr>
          <w:rFonts w:ascii="Times New Roman" w:hAnsi="Times New Roman"/>
          <w:sz w:val="24"/>
        </w:rPr>
        <w:t xml:space="preserve">  или на </w:t>
      </w:r>
      <w:r w:rsidR="007440F4">
        <w:rPr>
          <w:rFonts w:ascii="Times New Roman" w:hAnsi="Times New Roman"/>
          <w:sz w:val="24"/>
        </w:rPr>
        <w:t>51233,7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2F4D2A" w:rsidRDefault="002F4D2A" w:rsidP="00A93D47">
      <w:pPr>
        <w:jc w:val="both"/>
        <w:rPr>
          <w:rFonts w:ascii="Times New Roman" w:hAnsi="Times New Roman"/>
          <w:sz w:val="24"/>
        </w:rPr>
      </w:pP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lastRenderedPageBreak/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7440F4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7440F4">
        <w:rPr>
          <w:rFonts w:ascii="Times New Roman" w:hAnsi="Times New Roman"/>
          <w:sz w:val="24"/>
        </w:rPr>
        <w:t>2288,2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2231,8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7440F4">
        <w:rPr>
          <w:rFonts w:ascii="Times New Roman" w:hAnsi="Times New Roman"/>
          <w:sz w:val="24"/>
        </w:rPr>
        <w:t>56,4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7440F4">
        <w:rPr>
          <w:rFonts w:ascii="Times New Roman" w:hAnsi="Times New Roman"/>
          <w:sz w:val="24"/>
        </w:rPr>
        <w:t>182,7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7440F4">
        <w:rPr>
          <w:rFonts w:ascii="Times New Roman" w:hAnsi="Times New Roman"/>
          <w:sz w:val="24"/>
        </w:rPr>
        <w:t>182,7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Pr="00281E67" w:rsidRDefault="004141CD" w:rsidP="00A93D47">
      <w:pPr>
        <w:jc w:val="both"/>
        <w:rPr>
          <w:rFonts w:ascii="Times New Roman" w:hAnsi="Times New Roman"/>
          <w:sz w:val="24"/>
        </w:rPr>
      </w:pPr>
      <w:r w:rsidRPr="00281E67">
        <w:rPr>
          <w:rFonts w:ascii="Times New Roman" w:hAnsi="Times New Roman"/>
          <w:sz w:val="24"/>
        </w:rPr>
        <w:t>На выплату за</w:t>
      </w:r>
      <w:r w:rsidR="00EB4BD4" w:rsidRPr="00281E67">
        <w:rPr>
          <w:rFonts w:ascii="Times New Roman" w:hAnsi="Times New Roman"/>
          <w:sz w:val="24"/>
        </w:rPr>
        <w:t>работной платы и</w:t>
      </w:r>
      <w:r w:rsidR="00D91766" w:rsidRPr="00281E67">
        <w:rPr>
          <w:rFonts w:ascii="Times New Roman" w:hAnsi="Times New Roman"/>
          <w:sz w:val="24"/>
        </w:rPr>
        <w:t xml:space="preserve">зрасходовано </w:t>
      </w:r>
      <w:r w:rsidR="007440F4">
        <w:rPr>
          <w:rFonts w:ascii="Times New Roman" w:hAnsi="Times New Roman"/>
          <w:sz w:val="24"/>
        </w:rPr>
        <w:t>139,2</w:t>
      </w:r>
      <w:r w:rsidRPr="00281E67"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 w:rsidRPr="00281E67">
        <w:rPr>
          <w:rFonts w:ascii="Times New Roman" w:hAnsi="Times New Roman"/>
          <w:sz w:val="24"/>
        </w:rPr>
        <w:t>ную плату перечисл</w:t>
      </w:r>
      <w:r w:rsidR="00D91766" w:rsidRPr="00281E67">
        <w:rPr>
          <w:rFonts w:ascii="Times New Roman" w:hAnsi="Times New Roman"/>
          <w:sz w:val="24"/>
        </w:rPr>
        <w:t xml:space="preserve">ены в сумме </w:t>
      </w:r>
      <w:r w:rsidR="007440F4">
        <w:rPr>
          <w:rFonts w:ascii="Times New Roman" w:hAnsi="Times New Roman"/>
          <w:sz w:val="24"/>
        </w:rPr>
        <w:t>43,5</w:t>
      </w:r>
      <w:r w:rsidRPr="00281E67">
        <w:rPr>
          <w:rFonts w:ascii="Times New Roman" w:hAnsi="Times New Roman"/>
          <w:sz w:val="24"/>
        </w:rPr>
        <w:t xml:space="preserve"> тыс. рублей.</w:t>
      </w:r>
      <w:r w:rsidR="005308D1" w:rsidRPr="00281E67">
        <w:rPr>
          <w:rFonts w:ascii="Times New Roman" w:hAnsi="Times New Roman"/>
          <w:sz w:val="24"/>
        </w:rPr>
        <w:t xml:space="preserve"> 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03 Национальная</w:t>
      </w:r>
      <w:r w:rsidR="002A61AE">
        <w:rPr>
          <w:rFonts w:ascii="Times New Roman" w:hAnsi="Times New Roman"/>
          <w:b/>
          <w:sz w:val="24"/>
        </w:rPr>
        <w:t xml:space="preserve"> </w:t>
      </w:r>
      <w:r w:rsidRPr="000066CE">
        <w:rPr>
          <w:rFonts w:ascii="Times New Roman" w:hAnsi="Times New Roman"/>
          <w:b/>
          <w:sz w:val="24"/>
        </w:rPr>
        <w:t>безопасность и правоохранительная деятельность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440F4">
        <w:rPr>
          <w:rFonts w:ascii="Times New Roman" w:hAnsi="Times New Roman"/>
          <w:sz w:val="24"/>
        </w:rPr>
        <w:t>73,2</w:t>
      </w:r>
      <w:r>
        <w:rPr>
          <w:rFonts w:ascii="Times New Roman" w:hAnsi="Times New Roman"/>
          <w:sz w:val="24"/>
        </w:rPr>
        <w:t xml:space="preserve"> тыс. рублей исполнено 100%;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04 Национальная экономика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440F4">
        <w:rPr>
          <w:rFonts w:ascii="Times New Roman" w:hAnsi="Times New Roman"/>
          <w:sz w:val="24"/>
        </w:rPr>
        <w:t>486,0</w:t>
      </w:r>
      <w:r>
        <w:rPr>
          <w:rFonts w:ascii="Times New Roman" w:hAnsi="Times New Roman"/>
          <w:sz w:val="24"/>
        </w:rPr>
        <w:t xml:space="preserve"> тыс. рублей освоено </w:t>
      </w:r>
      <w:r w:rsidR="007440F4">
        <w:rPr>
          <w:rFonts w:ascii="Times New Roman" w:hAnsi="Times New Roman"/>
          <w:sz w:val="24"/>
        </w:rPr>
        <w:t>423,5</w:t>
      </w:r>
      <w:r>
        <w:rPr>
          <w:rFonts w:ascii="Times New Roman" w:hAnsi="Times New Roman"/>
          <w:sz w:val="24"/>
        </w:rPr>
        <w:t xml:space="preserve"> тыс.рублей, или </w:t>
      </w:r>
      <w:r w:rsidR="007440F4">
        <w:rPr>
          <w:rFonts w:ascii="Times New Roman" w:hAnsi="Times New Roman"/>
          <w:sz w:val="24"/>
        </w:rPr>
        <w:t>87,1</w:t>
      </w:r>
      <w:r>
        <w:rPr>
          <w:rFonts w:ascii="Times New Roman" w:hAnsi="Times New Roman"/>
          <w:sz w:val="24"/>
        </w:rPr>
        <w:t>%;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440F4">
        <w:rPr>
          <w:rFonts w:ascii="Times New Roman" w:hAnsi="Times New Roman"/>
          <w:sz w:val="24"/>
        </w:rPr>
        <w:t>270,8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7440F4">
        <w:rPr>
          <w:rFonts w:ascii="Times New Roman" w:hAnsi="Times New Roman"/>
          <w:sz w:val="24"/>
        </w:rPr>
        <w:t>170,2</w:t>
      </w:r>
      <w:r>
        <w:rPr>
          <w:rFonts w:ascii="Times New Roman" w:hAnsi="Times New Roman"/>
          <w:sz w:val="24"/>
        </w:rPr>
        <w:t xml:space="preserve"> тыс. рублей, или </w:t>
      </w:r>
      <w:r w:rsidR="007440F4">
        <w:rPr>
          <w:rFonts w:ascii="Times New Roman" w:hAnsi="Times New Roman"/>
          <w:sz w:val="24"/>
        </w:rPr>
        <w:t>62</w:t>
      </w:r>
      <w:r w:rsidR="008F4BEB">
        <w:rPr>
          <w:rFonts w:ascii="Times New Roman" w:hAnsi="Times New Roman"/>
          <w:sz w:val="24"/>
        </w:rPr>
        <w:t>,9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7440F4">
        <w:rPr>
          <w:rFonts w:ascii="Times New Roman" w:hAnsi="Times New Roman"/>
          <w:sz w:val="24"/>
        </w:rPr>
        <w:t>56261,0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7440F4">
        <w:rPr>
          <w:rFonts w:ascii="Times New Roman" w:hAnsi="Times New Roman"/>
          <w:color w:val="000000" w:themeColor="text1"/>
          <w:sz w:val="24"/>
        </w:rPr>
        <w:t>15874,2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7440F4">
        <w:rPr>
          <w:rFonts w:ascii="Times New Roman" w:hAnsi="Times New Roman"/>
          <w:sz w:val="24"/>
        </w:rPr>
        <w:t>28,2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7440F4">
        <w:rPr>
          <w:rFonts w:ascii="Times New Roman" w:hAnsi="Times New Roman"/>
          <w:sz w:val="24"/>
        </w:rPr>
        <w:t>161,6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7440F4">
        <w:rPr>
          <w:rFonts w:ascii="Times New Roman" w:hAnsi="Times New Roman"/>
          <w:sz w:val="24"/>
        </w:rPr>
        <w:t>100</w:t>
      </w:r>
      <w:r w:rsidR="008F4BEB">
        <w:rPr>
          <w:rFonts w:ascii="Times New Roman" w:hAnsi="Times New Roman"/>
          <w:sz w:val="24"/>
        </w:rPr>
        <w:t>%</w:t>
      </w:r>
      <w:r w:rsidRPr="00A74A76">
        <w:rPr>
          <w:rFonts w:ascii="Times New Roman" w:hAnsi="Times New Roman"/>
          <w:sz w:val="24"/>
        </w:rPr>
        <w:t>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плане </w:t>
      </w:r>
      <w:r w:rsidR="007440F4">
        <w:rPr>
          <w:rFonts w:ascii="Times New Roman" w:hAnsi="Times New Roman"/>
          <w:sz w:val="24"/>
        </w:rPr>
        <w:t>1,0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2F4D2A" w:rsidRDefault="002F4D2A" w:rsidP="002F4D2A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2F4D2A" w:rsidRDefault="002F4D2A" w:rsidP="002F4D2A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>
        <w:rPr>
          <w:rFonts w:ascii="Times New Roman" w:hAnsi="Times New Roman"/>
          <w:i/>
          <w:sz w:val="24"/>
        </w:rPr>
        <w:t>264084,14</w:t>
      </w:r>
      <w:r w:rsidRPr="00E06B9C">
        <w:rPr>
          <w:rFonts w:ascii="Times New Roman" w:hAnsi="Times New Roman"/>
          <w:i/>
          <w:sz w:val="24"/>
        </w:rPr>
        <w:t xml:space="preserve"> рубл</w:t>
      </w:r>
      <w:r>
        <w:rPr>
          <w:rFonts w:ascii="Times New Roman" w:hAnsi="Times New Roman"/>
          <w:i/>
          <w:sz w:val="24"/>
        </w:rPr>
        <w:t>я</w:t>
      </w:r>
      <w:r w:rsidRPr="00E06B9C">
        <w:rPr>
          <w:rFonts w:ascii="Times New Roman" w:hAnsi="Times New Roman"/>
          <w:i/>
          <w:sz w:val="24"/>
        </w:rPr>
        <w:t xml:space="preserve"> ( в ф.0503160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>
        <w:rPr>
          <w:rFonts w:ascii="Times New Roman" w:hAnsi="Times New Roman"/>
          <w:i/>
          <w:sz w:val="24"/>
        </w:rPr>
        <w:t>составляет 119276,59 рублей</w:t>
      </w:r>
      <w:r w:rsidRPr="00E06B9C">
        <w:rPr>
          <w:rFonts w:ascii="Times New Roman" w:hAnsi="Times New Roman"/>
          <w:i/>
          <w:sz w:val="24"/>
        </w:rPr>
        <w:t xml:space="preserve">, в ф.0503169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составляет </w:t>
      </w:r>
      <w:r>
        <w:rPr>
          <w:rFonts w:ascii="Times New Roman" w:hAnsi="Times New Roman"/>
          <w:i/>
          <w:sz w:val="24"/>
        </w:rPr>
        <w:t>383360,73 рубля</w:t>
      </w:r>
      <w:r w:rsidRPr="00E06B9C">
        <w:rPr>
          <w:rFonts w:ascii="Times New Roman" w:hAnsi="Times New Roman"/>
          <w:i/>
          <w:sz w:val="24"/>
        </w:rPr>
        <w:t>).</w:t>
      </w:r>
    </w:p>
    <w:p w:rsidR="002F4D2A" w:rsidRDefault="002F4D2A" w:rsidP="002F4D2A">
      <w:pPr>
        <w:jc w:val="both"/>
        <w:rPr>
          <w:rFonts w:ascii="Times New Roman" w:hAnsi="Times New Roman"/>
          <w:i/>
          <w:sz w:val="24"/>
        </w:rPr>
      </w:pPr>
    </w:p>
    <w:p w:rsidR="002F4D2A" w:rsidRPr="00E06B9C" w:rsidRDefault="002F4D2A" w:rsidP="002F4D2A">
      <w:pPr>
        <w:jc w:val="both"/>
        <w:rPr>
          <w:rFonts w:ascii="Times New Roman" w:hAnsi="Times New Roman"/>
          <w:i/>
          <w:sz w:val="24"/>
        </w:rPr>
      </w:pPr>
    </w:p>
    <w:p w:rsidR="002F4D2A" w:rsidRDefault="002F4D2A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2A61AE">
        <w:rPr>
          <w:rFonts w:ascii="Times New Roman" w:hAnsi="Times New Roman"/>
          <w:sz w:val="24"/>
        </w:rPr>
        <w:t>Биртяевской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A74A76">
        <w:rPr>
          <w:rFonts w:ascii="Times New Roman" w:hAnsi="Times New Roman"/>
          <w:sz w:val="24"/>
        </w:rPr>
        <w:t>2</w:t>
      </w:r>
      <w:r w:rsidR="007440F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7440F4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7440F4">
        <w:rPr>
          <w:rFonts w:ascii="Times New Roman" w:hAnsi="Times New Roman"/>
          <w:sz w:val="24"/>
        </w:rPr>
        <w:t>15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2A61AE">
        <w:rPr>
          <w:rFonts w:ascii="Times New Roman" w:hAnsi="Times New Roman"/>
          <w:sz w:val="24"/>
        </w:rPr>
        <w:t>Биртяевского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7440F4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8F4BEB">
        <w:rPr>
          <w:rFonts w:ascii="Times New Roman" w:hAnsi="Times New Roman"/>
          <w:sz w:val="24"/>
        </w:rPr>
        <w:t xml:space="preserve"> и на плановый период 201</w:t>
      </w:r>
      <w:r w:rsidR="007440F4">
        <w:rPr>
          <w:rFonts w:ascii="Times New Roman" w:hAnsi="Times New Roman"/>
          <w:sz w:val="24"/>
        </w:rPr>
        <w:t>9</w:t>
      </w:r>
      <w:r w:rsidR="008F4BEB">
        <w:rPr>
          <w:rFonts w:ascii="Times New Roman" w:hAnsi="Times New Roman"/>
          <w:sz w:val="24"/>
        </w:rPr>
        <w:t xml:space="preserve"> и 20</w:t>
      </w:r>
      <w:r w:rsidR="007440F4">
        <w:rPr>
          <w:rFonts w:ascii="Times New Roman" w:hAnsi="Times New Roman"/>
          <w:sz w:val="24"/>
        </w:rPr>
        <w:t>20</w:t>
      </w:r>
      <w:r w:rsidR="008F4BEB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 xml:space="preserve">сумме </w:t>
      </w:r>
      <w:r w:rsidR="007440F4">
        <w:rPr>
          <w:rFonts w:ascii="Times New Roman" w:hAnsi="Times New Roman"/>
          <w:sz w:val="24"/>
        </w:rPr>
        <w:t>203,0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8F4BEB">
        <w:rPr>
          <w:rFonts w:ascii="Times New Roman" w:hAnsi="Times New Roman"/>
          <w:sz w:val="24"/>
        </w:rPr>
        <w:t>дефицит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7440F4">
        <w:rPr>
          <w:rFonts w:ascii="Times New Roman" w:hAnsi="Times New Roman"/>
          <w:sz w:val="24"/>
        </w:rPr>
        <w:t>78,1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7440F4">
        <w:rPr>
          <w:rFonts w:ascii="Times New Roman" w:hAnsi="Times New Roman"/>
          <w:sz w:val="24"/>
        </w:rPr>
        <w:t>1,6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2F4D2A">
        <w:rPr>
          <w:rFonts w:ascii="Times New Roman" w:hAnsi="Times New Roman"/>
          <w:color w:val="000000" w:themeColor="text1"/>
          <w:sz w:val="24"/>
        </w:rPr>
        <w:t>91,7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2F4D2A">
        <w:rPr>
          <w:rFonts w:ascii="Times New Roman" w:hAnsi="Times New Roman"/>
          <w:color w:val="000000" w:themeColor="text1"/>
          <w:sz w:val="24"/>
        </w:rPr>
        <w:t>8,3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2F4D2A">
        <w:rPr>
          <w:rFonts w:ascii="Times New Roman" w:hAnsi="Times New Roman"/>
          <w:color w:val="000000" w:themeColor="text1"/>
          <w:sz w:val="24"/>
        </w:rPr>
        <w:t>75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2F4D2A">
        <w:rPr>
          <w:rFonts w:ascii="Times New Roman" w:hAnsi="Times New Roman"/>
          <w:color w:val="000000" w:themeColor="text1"/>
          <w:sz w:val="24"/>
        </w:rPr>
        <w:t>25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Pr="00D46FDA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D66E10">
        <w:rPr>
          <w:rFonts w:ascii="Times New Roman" w:hAnsi="Times New Roman"/>
          <w:color w:val="000000" w:themeColor="text1"/>
          <w:sz w:val="24"/>
        </w:rPr>
        <w:t xml:space="preserve">увеличился на </w:t>
      </w:r>
      <w:r w:rsidR="002F4D2A">
        <w:rPr>
          <w:rFonts w:ascii="Times New Roman" w:hAnsi="Times New Roman"/>
          <w:color w:val="000000" w:themeColor="text1"/>
          <w:sz w:val="24"/>
        </w:rPr>
        <w:t>16</w:t>
      </w:r>
      <w:r w:rsidR="00A611D7">
        <w:rPr>
          <w:rFonts w:ascii="Times New Roman" w:hAnsi="Times New Roman"/>
          <w:color w:val="000000" w:themeColor="text1"/>
          <w:sz w:val="24"/>
        </w:rPr>
        <w:t>,7</w:t>
      </w:r>
      <w:r w:rsidR="00D66E10">
        <w:rPr>
          <w:rFonts w:ascii="Times New Roman" w:hAnsi="Times New Roman"/>
          <w:color w:val="000000" w:themeColor="text1"/>
          <w:sz w:val="24"/>
        </w:rPr>
        <w:t>%.</w:t>
      </w: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367BFB">
        <w:rPr>
          <w:rFonts w:ascii="Times New Roman" w:hAnsi="Times New Roman"/>
          <w:sz w:val="24"/>
        </w:rPr>
        <w:t>Биртяевской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2F4D2A">
        <w:rPr>
          <w:rFonts w:ascii="Times New Roman" w:hAnsi="Times New Roman"/>
          <w:sz w:val="24"/>
        </w:rPr>
        <w:t>51162,5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2F4D2A">
        <w:rPr>
          <w:rFonts w:ascii="Times New Roman" w:hAnsi="Times New Roman"/>
          <w:sz w:val="24"/>
        </w:rPr>
        <w:t>51233,7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2F4D2A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2F4D2A">
        <w:rPr>
          <w:rFonts w:ascii="Times New Roman" w:hAnsi="Times New Roman"/>
          <w:sz w:val="24"/>
        </w:rPr>
        <w:t>32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2F4D2A">
        <w:rPr>
          <w:rFonts w:ascii="Times New Roman" w:hAnsi="Times New Roman"/>
          <w:sz w:val="24"/>
        </w:rPr>
        <w:t>59450,3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2F4D2A">
        <w:rPr>
          <w:rFonts w:ascii="Times New Roman" w:hAnsi="Times New Roman"/>
          <w:sz w:val="24"/>
        </w:rPr>
        <w:t>19040,1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2F4D2A">
        <w:rPr>
          <w:rFonts w:ascii="Times New Roman" w:hAnsi="Times New Roman"/>
          <w:sz w:val="24"/>
        </w:rPr>
        <w:t>96,8</w:t>
      </w:r>
      <w:r w:rsidR="00763C1C" w:rsidRPr="006A4AFD">
        <w:rPr>
          <w:rFonts w:ascii="Times New Roman" w:hAnsi="Times New Roman"/>
          <w:sz w:val="24"/>
        </w:rPr>
        <w:t>% (план-</w:t>
      </w:r>
      <w:r w:rsidR="002F4D2A">
        <w:rPr>
          <w:rFonts w:ascii="Times New Roman" w:hAnsi="Times New Roman"/>
          <w:sz w:val="24"/>
        </w:rPr>
        <w:t>4916,3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2F4D2A">
        <w:rPr>
          <w:rFonts w:ascii="Times New Roman" w:hAnsi="Times New Roman"/>
          <w:sz w:val="24"/>
        </w:rPr>
        <w:t>4759,5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2F4D2A">
        <w:rPr>
          <w:rFonts w:ascii="Times New Roman" w:hAnsi="Times New Roman"/>
          <w:sz w:val="24"/>
        </w:rPr>
        <w:t>383,4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2F4D2A">
        <w:rPr>
          <w:rFonts w:ascii="Times New Roman" w:hAnsi="Times New Roman"/>
          <w:sz w:val="24"/>
        </w:rPr>
        <w:t>455,2 тыс. рублей, в том числе просроченная дебиторская задолженность 405</w:t>
      </w:r>
      <w:r w:rsidR="000F1B73">
        <w:rPr>
          <w:rFonts w:ascii="Times New Roman" w:hAnsi="Times New Roman"/>
          <w:sz w:val="24"/>
        </w:rPr>
        <w:t>,0</w:t>
      </w:r>
      <w:r w:rsidR="002F4D2A">
        <w:rPr>
          <w:rFonts w:ascii="Times New Roman" w:hAnsi="Times New Roman"/>
          <w:sz w:val="24"/>
        </w:rPr>
        <w:t xml:space="preserve"> тыс.рублей.</w:t>
      </w:r>
    </w:p>
    <w:p w:rsidR="00281E67" w:rsidRDefault="00281E67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E67" w:rsidRDefault="00281E67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Default="002F4D2A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Default="002F4D2A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Default="002F4D2A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Default="002F4D2A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Default="002F4D2A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E67" w:rsidRPr="00601330" w:rsidRDefault="00281E67" w:rsidP="00281E6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D2A" w:rsidRPr="00601330" w:rsidRDefault="002F4D2A" w:rsidP="002F4D2A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Предлагаю:</w:t>
      </w:r>
    </w:p>
    <w:p w:rsidR="002F4D2A" w:rsidRPr="00601330" w:rsidRDefault="002F4D2A" w:rsidP="002F4D2A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2F4D2A" w:rsidRPr="00D11C9A" w:rsidRDefault="002F4D2A" w:rsidP="002F4D2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Биртяевского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2F4D2A" w:rsidRDefault="002F4D2A" w:rsidP="002F4D2A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D2A" w:rsidRPr="00875ACC" w:rsidRDefault="002F4D2A" w:rsidP="002F4D2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2F4D2A" w:rsidRPr="00875ACC" w:rsidRDefault="002F4D2A" w:rsidP="002F4D2A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F4D2A" w:rsidRDefault="002F4D2A" w:rsidP="002F4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D2A" w:rsidRPr="00D11C9A" w:rsidRDefault="002F4D2A" w:rsidP="002F4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281E67" w:rsidRDefault="00281E67" w:rsidP="00281E6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67" w:rsidRDefault="00281E67" w:rsidP="00281E6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67" w:rsidRDefault="00281E67" w:rsidP="00281E6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67" w:rsidRDefault="00281E67" w:rsidP="00281E6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E67" w:rsidRPr="00601330" w:rsidRDefault="00281E67" w:rsidP="00281E67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5C00" w:rsidRDefault="008B229E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8B229E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67" w:rsidRDefault="00A07367" w:rsidP="00F01A5E">
      <w:pPr>
        <w:spacing w:after="0" w:line="240" w:lineRule="auto"/>
      </w:pPr>
      <w:r>
        <w:separator/>
      </w:r>
    </w:p>
  </w:endnote>
  <w:endnote w:type="continuationSeparator" w:id="1">
    <w:p w:rsidR="00A07367" w:rsidRDefault="00A07367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646"/>
    </w:sdtPr>
    <w:sdtContent>
      <w:p w:rsidR="007440F4" w:rsidRDefault="007440F4">
        <w:pPr>
          <w:pStyle w:val="a8"/>
          <w:jc w:val="center"/>
        </w:pPr>
        <w:fldSimple w:instr=" PAGE   \* MERGEFORMAT ">
          <w:r w:rsidR="000F1B73">
            <w:rPr>
              <w:noProof/>
            </w:rPr>
            <w:t>6</w:t>
          </w:r>
        </w:fldSimple>
      </w:p>
    </w:sdtContent>
  </w:sdt>
  <w:p w:rsidR="007440F4" w:rsidRDefault="007440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67" w:rsidRDefault="00A07367" w:rsidP="00F01A5E">
      <w:pPr>
        <w:spacing w:after="0" w:line="240" w:lineRule="auto"/>
      </w:pPr>
      <w:r>
        <w:separator/>
      </w:r>
    </w:p>
  </w:footnote>
  <w:footnote w:type="continuationSeparator" w:id="1">
    <w:p w:rsidR="00A07367" w:rsidRDefault="00A07367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1B73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318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1F7F7D"/>
    <w:rsid w:val="00203D25"/>
    <w:rsid w:val="0020580F"/>
    <w:rsid w:val="00206905"/>
    <w:rsid w:val="002103AD"/>
    <w:rsid w:val="00210AA3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1E67"/>
    <w:rsid w:val="00285B7D"/>
    <w:rsid w:val="0028675E"/>
    <w:rsid w:val="00291DF2"/>
    <w:rsid w:val="00297DC9"/>
    <w:rsid w:val="002A1EB0"/>
    <w:rsid w:val="002A27F0"/>
    <w:rsid w:val="002A29C7"/>
    <w:rsid w:val="002A454F"/>
    <w:rsid w:val="002A61AE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D2A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33245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D61"/>
    <w:rsid w:val="003637FB"/>
    <w:rsid w:val="00367B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E7097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EA0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647E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2F0C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A5753"/>
    <w:rsid w:val="005B1BA7"/>
    <w:rsid w:val="005B4903"/>
    <w:rsid w:val="005C1420"/>
    <w:rsid w:val="005C28A5"/>
    <w:rsid w:val="005C6F14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05C3"/>
    <w:rsid w:val="005F195B"/>
    <w:rsid w:val="005F2C3E"/>
    <w:rsid w:val="005F4B83"/>
    <w:rsid w:val="005F5ABE"/>
    <w:rsid w:val="005F713A"/>
    <w:rsid w:val="005F77E1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3B9F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004BC"/>
    <w:rsid w:val="00720487"/>
    <w:rsid w:val="00720F9E"/>
    <w:rsid w:val="0072382E"/>
    <w:rsid w:val="007254A3"/>
    <w:rsid w:val="007323AD"/>
    <w:rsid w:val="00734509"/>
    <w:rsid w:val="00737049"/>
    <w:rsid w:val="007440F4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29E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8F4BEB"/>
    <w:rsid w:val="0090081B"/>
    <w:rsid w:val="00902701"/>
    <w:rsid w:val="00913B04"/>
    <w:rsid w:val="00913D4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2138"/>
    <w:rsid w:val="00943F1B"/>
    <w:rsid w:val="00945CC2"/>
    <w:rsid w:val="0094640B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2F22"/>
    <w:rsid w:val="009F3B08"/>
    <w:rsid w:val="009F4CBE"/>
    <w:rsid w:val="00A07367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692D"/>
    <w:rsid w:val="00A5010A"/>
    <w:rsid w:val="00A5212C"/>
    <w:rsid w:val="00A54977"/>
    <w:rsid w:val="00A611D7"/>
    <w:rsid w:val="00A61906"/>
    <w:rsid w:val="00A61B70"/>
    <w:rsid w:val="00A62A21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D5D63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08B2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5FC5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C36EC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52B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9FA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1A5E"/>
  </w:style>
  <w:style w:type="paragraph" w:styleId="aa">
    <w:name w:val="No Spacing"/>
    <w:uiPriority w:val="1"/>
    <w:qFormat/>
    <w:rsid w:val="00281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104D-F323-4151-818D-6A68B5C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45</cp:revision>
  <cp:lastPrinted>2019-03-27T12:59:00Z</cp:lastPrinted>
  <dcterms:created xsi:type="dcterms:W3CDTF">2016-02-29T06:22:00Z</dcterms:created>
  <dcterms:modified xsi:type="dcterms:W3CDTF">2019-03-27T13:38:00Z</dcterms:modified>
</cp:coreProperties>
</file>